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DAE" w14:textId="6561FE4E" w:rsidR="002E0497" w:rsidRDefault="002E0497" w:rsidP="002E0497">
      <w:pPr>
        <w:rPr>
          <w:lang w:val="en-GB"/>
        </w:rPr>
      </w:pPr>
      <w:r w:rsidRPr="002E0497">
        <w:rPr>
          <w:lang w:val="en-GB"/>
        </w:rPr>
        <w:t>Dear Google Ads Team,</w:t>
      </w:r>
    </w:p>
    <w:p w14:paraId="7B65D4BE" w14:textId="77777777" w:rsidR="00167CFB" w:rsidRPr="002E0497" w:rsidRDefault="00167CFB" w:rsidP="002E0497">
      <w:pPr>
        <w:rPr>
          <w:lang w:val="en-GB"/>
        </w:rPr>
      </w:pPr>
    </w:p>
    <w:p w14:paraId="4F921D5C" w14:textId="77777777" w:rsidR="002E0497" w:rsidRPr="002E0497" w:rsidRDefault="002E0497" w:rsidP="00167CFB">
      <w:pPr>
        <w:ind w:firstLine="708"/>
        <w:rPr>
          <w:lang w:val="en-GB"/>
        </w:rPr>
      </w:pPr>
      <w:r w:rsidRPr="002E0497">
        <w:rPr>
          <w:lang w:val="en-GB"/>
        </w:rPr>
        <w:t>I am the social media manager for this business, CupN’Ads. I understand that I may have</w:t>
      </w:r>
    </w:p>
    <w:p w14:paraId="337D2166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overlooked some things in managing the payments made and other billing transaction,</w:t>
      </w:r>
    </w:p>
    <w:p w14:paraId="62770AC3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which may have violated any AdWord’s standards of quality.</w:t>
      </w:r>
    </w:p>
    <w:p w14:paraId="0BE4CA56" w14:textId="77777777" w:rsidR="002E0497" w:rsidRPr="002E0497" w:rsidRDefault="002E0497" w:rsidP="00167CFB">
      <w:pPr>
        <w:ind w:firstLine="708"/>
        <w:rPr>
          <w:lang w:val="en-GB"/>
        </w:rPr>
      </w:pPr>
      <w:r w:rsidRPr="002E0497">
        <w:rPr>
          <w:lang w:val="en-GB"/>
        </w:rPr>
        <w:t>However, I am writing this appeal because I believe I was not given enough notification</w:t>
      </w:r>
    </w:p>
    <w:p w14:paraId="63330381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should I was making any mistakes.</w:t>
      </w:r>
    </w:p>
    <w:p w14:paraId="5CD0749C" w14:textId="441670B8" w:rsidR="00167CFB" w:rsidRPr="002E0497" w:rsidRDefault="002E0497" w:rsidP="002E0497">
      <w:pPr>
        <w:rPr>
          <w:lang w:val="en-GB"/>
        </w:rPr>
      </w:pPr>
      <w:r w:rsidRPr="002E0497">
        <w:rPr>
          <w:lang w:val="en-GB"/>
        </w:rPr>
        <w:t>Here’s what happened:</w:t>
      </w:r>
    </w:p>
    <w:p w14:paraId="0B5D3D9A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1) I was running a campaign for our company’s corporate social responsibility (optional:</w:t>
      </w:r>
    </w:p>
    <w:p w14:paraId="1310F465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state the specific name of the ad)</w:t>
      </w:r>
    </w:p>
    <w:p w14:paraId="0C7C8A0E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2) I added an amount of ..... as a lifetime budget. After a few hours, the red bar</w:t>
      </w:r>
    </w:p>
    <w:p w14:paraId="20C8F9E1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showing my account has been suspended due to suspicious payment activity started</w:t>
      </w:r>
    </w:p>
    <w:p w14:paraId="5926E874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showing.</w:t>
      </w:r>
    </w:p>
    <w:p w14:paraId="44B0A16D" w14:textId="77777777" w:rsidR="002E0497" w:rsidRPr="002E0497" w:rsidRDefault="002E0497" w:rsidP="00167CFB">
      <w:pPr>
        <w:ind w:firstLine="708"/>
        <w:rPr>
          <w:lang w:val="en-GB"/>
        </w:rPr>
      </w:pPr>
      <w:r w:rsidRPr="002E0497">
        <w:rPr>
          <w:lang w:val="en-GB"/>
        </w:rPr>
        <w:t>Aside from the primary account ads1@gmail.com, I have added two (2) accounts</w:t>
      </w:r>
    </w:p>
    <w:p w14:paraId="472DB308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ads2@gmail.com and ads3@gmail.com as Admin for full access of the Google AdWords. All</w:t>
      </w:r>
    </w:p>
    <w:p w14:paraId="3F3A0AFB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these accounts are being managed by me and one of our colleagues in the business.</w:t>
      </w:r>
    </w:p>
    <w:p w14:paraId="30C40731" w14:textId="77777777" w:rsidR="002E0497" w:rsidRPr="002E0497" w:rsidRDefault="002E0497" w:rsidP="00167CFB">
      <w:pPr>
        <w:ind w:firstLine="708"/>
        <w:rPr>
          <w:lang w:val="en-GB"/>
        </w:rPr>
      </w:pPr>
      <w:r w:rsidRPr="002E0497">
        <w:rPr>
          <w:lang w:val="en-GB"/>
        </w:rPr>
        <w:t>To avoid any disruption in running our campaigns, our team has agreed to do the following:</w:t>
      </w:r>
    </w:p>
    <w:p w14:paraId="6B54ABA1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1. Use only one (1) account ads1@gmail.com (primary) for any billing transactions</w:t>
      </w:r>
    </w:p>
    <w:p w14:paraId="2A492E9C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2. The other accounts will be used for monitoring purposes only, but all campaigns will</w:t>
      </w:r>
    </w:p>
    <w:p w14:paraId="548DD888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be launched from the main.</w:t>
      </w:r>
    </w:p>
    <w:p w14:paraId="60B8CCA5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3. As for other violation policies we will never want to encounter, all our ads will be</w:t>
      </w:r>
    </w:p>
    <w:p w14:paraId="2C8FBDB8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reviewed thoroughly.</w:t>
      </w:r>
    </w:p>
    <w:p w14:paraId="216E0547" w14:textId="77777777" w:rsidR="002E0497" w:rsidRPr="002E0497" w:rsidRDefault="002E0497" w:rsidP="00167CFB">
      <w:pPr>
        <w:ind w:firstLine="708"/>
        <w:rPr>
          <w:lang w:val="en-GB"/>
        </w:rPr>
      </w:pPr>
      <w:r w:rsidRPr="002E0497">
        <w:rPr>
          <w:lang w:val="en-GB"/>
        </w:rPr>
        <w:t>Please let us know if anything further needs to be done to reinstate our account; we are</w:t>
      </w:r>
    </w:p>
    <w:p w14:paraId="14CD2892" w14:textId="77777777" w:rsidR="002E0497" w:rsidRPr="002E0497" w:rsidRDefault="002E0497" w:rsidP="002E0497">
      <w:pPr>
        <w:rPr>
          <w:lang w:val="en-GB"/>
        </w:rPr>
      </w:pPr>
      <w:r w:rsidRPr="002E0497">
        <w:rPr>
          <w:lang w:val="en-GB"/>
        </w:rPr>
        <w:t>looking forward to hearing from you.</w:t>
      </w:r>
    </w:p>
    <w:p w14:paraId="0BCCFD96" w14:textId="1D9A3039" w:rsidR="00DF4C83" w:rsidRDefault="002E0497" w:rsidP="002E0497">
      <w:r>
        <w:t xml:space="preserve">My </w:t>
      </w:r>
      <w:proofErr w:type="spellStart"/>
      <w:r>
        <w:t>Ads</w:t>
      </w:r>
      <w:proofErr w:type="spellEnd"/>
      <w:r>
        <w:t xml:space="preserve"> Team</w:t>
      </w:r>
    </w:p>
    <w:sectPr w:rsidR="00DF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7"/>
    <w:rsid w:val="00167CFB"/>
    <w:rsid w:val="002E0497"/>
    <w:rsid w:val="00BF1AF7"/>
    <w:rsid w:val="00F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71F4"/>
  <w15:chartTrackingRefBased/>
  <w15:docId w15:val="{62561EA5-053A-4774-BFF4-7205340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2021-10-11T19:11:00Z</dcterms:created>
  <dcterms:modified xsi:type="dcterms:W3CDTF">2021-10-11T19:12:00Z</dcterms:modified>
</cp:coreProperties>
</file>